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DE3B7F">
        <w:rPr>
          <w:b/>
        </w:rPr>
        <w:t>20 - 11 -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DE3B7F" w:rsidRDefault="00DE3B7F" w:rsidP="00DE3B7F">
      <w:pPr>
        <w:spacing w:after="0" w:line="240" w:lineRule="auto"/>
        <w:rPr>
          <w:b/>
        </w:rPr>
      </w:pPr>
    </w:p>
    <w:p w:rsidR="00DE3B7F" w:rsidRPr="007B6D83" w:rsidRDefault="00DE3B7F" w:rsidP="00DE3B7F">
      <w:pPr>
        <w:spacing w:after="0" w:line="240" w:lineRule="auto"/>
        <w:rPr>
          <w:b/>
        </w:rPr>
      </w:pPr>
    </w:p>
    <w:p w:rsidR="007B6D83" w:rsidRPr="007B6D83" w:rsidRDefault="007B6D83" w:rsidP="00DE3B7F">
      <w:pPr>
        <w:spacing w:after="0" w:line="240" w:lineRule="auto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E16EF8">
        <w:rPr>
          <w:rFonts w:asciiTheme="minorHAnsi" w:hAnsiTheme="minorHAnsi" w:cstheme="minorHAnsi"/>
          <w:b/>
          <w:bCs/>
          <w:sz w:val="22"/>
          <w:szCs w:val="22"/>
        </w:rPr>
        <w:t xml:space="preserve">przejścia dla pieszych w dzielnicy Brzustówka w pobliżu skrzyżowania z ulicą Wodną. </w:t>
      </w:r>
      <w:r w:rsidR="00057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577E" w:rsidRPr="004440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B6D83" w:rsidRDefault="007B6D83" w:rsidP="00DE3B7F">
      <w:pPr>
        <w:spacing w:after="0" w:line="240" w:lineRule="auto"/>
      </w:pPr>
    </w:p>
    <w:p w:rsidR="005D0084" w:rsidRDefault="005D0084" w:rsidP="00DE3B7F">
      <w:pPr>
        <w:spacing w:after="0" w:line="240" w:lineRule="auto"/>
      </w:pPr>
    </w:p>
    <w:p w:rsidR="00DE3B7F" w:rsidRPr="00DE3B7F" w:rsidRDefault="00DE3B7F" w:rsidP="00DE3B7F">
      <w:pPr>
        <w:spacing w:after="0" w:line="240" w:lineRule="auto"/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7B6D83" w:rsidRDefault="007B6D83" w:rsidP="00DE3B7F">
      <w:pPr>
        <w:pStyle w:val="Default"/>
        <w:rPr>
          <w:sz w:val="19"/>
          <w:szCs w:val="19"/>
        </w:rPr>
      </w:pPr>
    </w:p>
    <w:p w:rsidR="00DE3B7F" w:rsidRPr="00D616ED" w:rsidRDefault="007B6D83" w:rsidP="00D616ED">
      <w:r w:rsidRPr="00D616ED">
        <w:tab/>
      </w:r>
    </w:p>
    <w:p w:rsidR="00CE248D" w:rsidRDefault="00D616ED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E16EF8">
        <w:rPr>
          <w:rFonts w:asciiTheme="minorHAnsi" w:hAnsiTheme="minorHAnsi" w:cstheme="minorHAnsi"/>
          <w:sz w:val="22"/>
          <w:szCs w:val="22"/>
        </w:rPr>
        <w:t xml:space="preserve"> W związku z informacjami, jakie napływają od mieszkańców miasta w sprawie usytuowania przejścia dla pieszych w okolicy skrzyżowania ul. Św. Antoniego oraz Wodnej, jako miejsca szczególnie niebezpiecznego proszę o analizę problemu i wskazanie możliwości przeniesienia przejścia w miejsce, w którym widoczność zarówno dla chronionych jak i niechronionych uczestników ruchu drogowego nie będzie ograniczona /fotograf</w:t>
      </w:r>
      <w:r w:rsidR="0006097B">
        <w:rPr>
          <w:rFonts w:asciiTheme="minorHAnsi" w:hAnsiTheme="minorHAnsi" w:cstheme="minorHAnsi"/>
          <w:sz w:val="22"/>
          <w:szCs w:val="22"/>
        </w:rPr>
        <w:t>i</w:t>
      </w:r>
      <w:r w:rsidR="00E16EF8">
        <w:rPr>
          <w:rFonts w:asciiTheme="minorHAnsi" w:hAnsiTheme="minorHAnsi" w:cstheme="minorHAnsi"/>
          <w:sz w:val="22"/>
          <w:szCs w:val="22"/>
        </w:rPr>
        <w:t xml:space="preserve">a w załączeniu/.  </w:t>
      </w: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Mariusz Strzępek</w:t>
      </w: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16EF8" w:rsidRPr="0044409D" w:rsidRDefault="00E16EF8" w:rsidP="00E16EF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noProof/>
          <w:lang w:eastAsia="pl-PL"/>
        </w:rPr>
        <w:lastRenderedPageBreak/>
        <w:drawing>
          <wp:inline distT="0" distB="0" distL="0" distR="0">
            <wp:extent cx="5760720" cy="394390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565" w:rsidRDefault="00801565" w:rsidP="005D0084">
      <w:pPr>
        <w:jc w:val="both"/>
      </w:pPr>
    </w:p>
    <w:p w:rsidR="00D616ED" w:rsidRPr="00D616ED" w:rsidRDefault="00D616ED" w:rsidP="00D616ED"/>
    <w:p w:rsidR="00DE3B7F" w:rsidRPr="00DE3B7F" w:rsidRDefault="00DE3B7F" w:rsidP="00DE3B7F">
      <w:pPr>
        <w:spacing w:after="0" w:line="240" w:lineRule="auto"/>
      </w:pPr>
    </w:p>
    <w:p w:rsidR="00DE3B7F" w:rsidRPr="00DE3B7F" w:rsidRDefault="00DE3B7F" w:rsidP="00DE3B7F"/>
    <w:p w:rsidR="00D657A7" w:rsidRPr="00DE3B7F" w:rsidRDefault="00D657A7" w:rsidP="00DE3B7F"/>
    <w:p w:rsidR="00D657A7" w:rsidRDefault="00D657A7" w:rsidP="007B6D83">
      <w:pPr>
        <w:pStyle w:val="Default"/>
        <w:rPr>
          <w:sz w:val="19"/>
          <w:szCs w:val="19"/>
        </w:rPr>
      </w:pPr>
    </w:p>
    <w:p w:rsidR="007B6D83" w:rsidRPr="007B6D83" w:rsidRDefault="00D657A7" w:rsidP="007B6D83">
      <w:pPr>
        <w:jc w:val="right"/>
        <w:rPr>
          <w:b/>
        </w:rPr>
      </w:pPr>
      <w:r>
        <w:rPr>
          <w:b/>
        </w:rPr>
        <w:t xml:space="preserve"> </w:t>
      </w:r>
    </w:p>
    <w:p w:rsidR="007B6D83" w:rsidRDefault="007B6D83" w:rsidP="007B6D83"/>
    <w:sectPr w:rsidR="007B6D83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19" w:rsidRDefault="00F24E19" w:rsidP="007B6D83">
      <w:pPr>
        <w:spacing w:after="0" w:line="240" w:lineRule="auto"/>
      </w:pPr>
      <w:r>
        <w:separator/>
      </w:r>
    </w:p>
  </w:endnote>
  <w:endnote w:type="continuationSeparator" w:id="0">
    <w:p w:rsidR="00F24E19" w:rsidRDefault="00F24E19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19" w:rsidRDefault="00F24E19" w:rsidP="007B6D83">
      <w:pPr>
        <w:spacing w:after="0" w:line="240" w:lineRule="auto"/>
      </w:pPr>
      <w:r>
        <w:separator/>
      </w:r>
    </w:p>
  </w:footnote>
  <w:footnote w:type="continuationSeparator" w:id="0">
    <w:p w:rsidR="00F24E19" w:rsidRDefault="00F24E19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097B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07AC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D9"/>
    <w:rsid w:val="002E2626"/>
    <w:rsid w:val="002E54EF"/>
    <w:rsid w:val="002F0313"/>
    <w:rsid w:val="002F1001"/>
    <w:rsid w:val="002F29B3"/>
    <w:rsid w:val="002F2A0B"/>
    <w:rsid w:val="002F411D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A1895"/>
    <w:rsid w:val="004A2010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7B1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464"/>
    <w:rsid w:val="00BE7BBA"/>
    <w:rsid w:val="00BF095A"/>
    <w:rsid w:val="00BF2109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4E19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2018-11-09T09:23:00Z</dcterms:created>
  <dcterms:modified xsi:type="dcterms:W3CDTF">2018-11-09T09:35:00Z</dcterms:modified>
</cp:coreProperties>
</file>